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53315C" w:rsidRDefault="0053315C" w:rsidP="004416C6">
      <w:pPr>
        <w:contextualSpacing/>
        <w:rPr>
          <w:b/>
          <w:sz w:val="28"/>
          <w:szCs w:val="28"/>
        </w:rPr>
      </w:pPr>
      <w:r w:rsidRPr="0053315C">
        <w:rPr>
          <w:b/>
          <w:sz w:val="28"/>
          <w:szCs w:val="28"/>
        </w:rPr>
        <w:t>11</w:t>
      </w:r>
      <w:r w:rsidR="00A954CD">
        <w:rPr>
          <w:b/>
          <w:sz w:val="28"/>
          <w:szCs w:val="28"/>
        </w:rPr>
        <w:t xml:space="preserve"> </w:t>
      </w:r>
      <w:r w:rsidR="00E04987">
        <w:rPr>
          <w:b/>
          <w:sz w:val="28"/>
          <w:szCs w:val="28"/>
        </w:rPr>
        <w:t>августа</w:t>
      </w:r>
      <w:r w:rsidR="004416C6" w:rsidRPr="00931665">
        <w:rPr>
          <w:b/>
          <w:sz w:val="28"/>
          <w:szCs w:val="28"/>
        </w:rPr>
        <w:t xml:space="preserve"> 20</w:t>
      </w:r>
      <w:r w:rsidR="00A954CD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Pr="0053315C">
        <w:rPr>
          <w:b/>
          <w:sz w:val="28"/>
          <w:szCs w:val="28"/>
        </w:rPr>
        <w:t>64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О регистрации списка кандидатов в депутаты Совета муниципального района «Забайкальский район»</w:t>
      </w:r>
      <w:r w:rsidR="00A954CD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 xml:space="preserve">, выдвинутого избирательным объединением Местным отделением </w:t>
      </w:r>
      <w:r w:rsidR="0053315C">
        <w:rPr>
          <w:b/>
          <w:bCs/>
          <w:iCs/>
          <w:sz w:val="28"/>
          <w:szCs w:val="28"/>
        </w:rPr>
        <w:t>социалистической политической партии «СПРАВЕДЛИВАЯ РОССИЯ-ПАТРИОТЫ-ЗА ПРАВДУ» муниципального района «Забайкальский район»</w:t>
      </w:r>
      <w:r>
        <w:rPr>
          <w:b/>
          <w:bCs/>
          <w:iCs/>
          <w:sz w:val="28"/>
          <w:szCs w:val="28"/>
        </w:rPr>
        <w:t xml:space="preserve"> по общемуниципальному избирательному округу</w:t>
      </w:r>
    </w:p>
    <w:bookmarkEnd w:id="0"/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Default="00B7275D" w:rsidP="00B7275D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B7275D" w:rsidRDefault="00B006D7" w:rsidP="00B006D7">
      <w:pPr>
        <w:tabs>
          <w:tab w:val="left" w:pos="709"/>
          <w:tab w:val="left" w:pos="963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7275D" w:rsidRPr="00B7275D">
        <w:rPr>
          <w:color w:val="000000"/>
          <w:sz w:val="28"/>
          <w:szCs w:val="28"/>
        </w:rPr>
        <w:t xml:space="preserve">Документы, представленные </w:t>
      </w:r>
      <w:r w:rsidR="00B7275D" w:rsidRPr="00B7275D">
        <w:rPr>
          <w:bCs/>
          <w:iCs/>
          <w:sz w:val="28"/>
          <w:szCs w:val="28"/>
        </w:rPr>
        <w:t xml:space="preserve">избирательным объединением Местным отделением </w:t>
      </w:r>
      <w:r w:rsidR="00EA77CA">
        <w:rPr>
          <w:bCs/>
          <w:iCs/>
          <w:sz w:val="28"/>
          <w:szCs w:val="28"/>
        </w:rPr>
        <w:t xml:space="preserve">социалистической политической партии </w:t>
      </w:r>
      <w:r w:rsidR="00EA77CA" w:rsidRPr="00EA77CA">
        <w:rPr>
          <w:b/>
          <w:bCs/>
          <w:iCs/>
          <w:sz w:val="28"/>
          <w:szCs w:val="28"/>
        </w:rPr>
        <w:t>«</w:t>
      </w:r>
      <w:r w:rsidR="00EA77CA">
        <w:rPr>
          <w:b/>
          <w:bCs/>
          <w:iCs/>
          <w:sz w:val="28"/>
          <w:szCs w:val="28"/>
        </w:rPr>
        <w:t xml:space="preserve">СПРАВЕДЛИВАЯ РОССИЯ-ПАТРИОТЫ-ЗА </w:t>
      </w:r>
      <w:r w:rsidR="00EA77CA" w:rsidRPr="00EA77CA">
        <w:rPr>
          <w:b/>
          <w:bCs/>
          <w:iCs/>
          <w:sz w:val="28"/>
          <w:szCs w:val="28"/>
        </w:rPr>
        <w:t>ПРАВДУ»</w:t>
      </w:r>
      <w:r w:rsidR="00EA77CA">
        <w:rPr>
          <w:b/>
          <w:bCs/>
          <w:iCs/>
          <w:sz w:val="28"/>
          <w:szCs w:val="28"/>
        </w:rPr>
        <w:t xml:space="preserve"> </w:t>
      </w:r>
      <w:r w:rsidR="00EA77CA">
        <w:rPr>
          <w:bCs/>
          <w:iCs/>
          <w:sz w:val="28"/>
          <w:szCs w:val="28"/>
        </w:rPr>
        <w:t xml:space="preserve">муниципального района «Забайкальский район» </w:t>
      </w:r>
      <w:r w:rsidR="00B7275D" w:rsidRPr="00B7275D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B7275D" w:rsidRPr="00B7275D">
        <w:rPr>
          <w:color w:val="000000"/>
          <w:sz w:val="28"/>
          <w:szCs w:val="28"/>
        </w:rPr>
        <w:t xml:space="preserve"> в избирательную комиссию муниципального района «Забайкальский район» соответствуют требованиям Федерального закона</w:t>
      </w:r>
      <w:r w:rsidR="00883EC4">
        <w:rPr>
          <w:color w:val="000000"/>
          <w:sz w:val="28"/>
          <w:szCs w:val="28"/>
        </w:rPr>
        <w:t xml:space="preserve"> </w:t>
      </w:r>
      <w:r w:rsidR="00A954CD">
        <w:rPr>
          <w:sz w:val="28"/>
          <w:szCs w:val="28"/>
        </w:rPr>
        <w:t>от 12 июня 2002 года № 67-ФЗ</w:t>
      </w:r>
      <w:r w:rsidR="00A954CD">
        <w:rPr>
          <w:color w:val="000000"/>
          <w:sz w:val="28"/>
          <w:szCs w:val="28"/>
        </w:rPr>
        <w:t xml:space="preserve"> </w:t>
      </w:r>
      <w:r w:rsidR="00883EC4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7275D" w:rsidRPr="00B7275D">
        <w:rPr>
          <w:color w:val="000000"/>
          <w:sz w:val="28"/>
          <w:szCs w:val="28"/>
        </w:rPr>
        <w:t xml:space="preserve"> и Закона Забайкальского края </w:t>
      </w:r>
      <w:r w:rsidR="00A954CD">
        <w:rPr>
          <w:sz w:val="28"/>
          <w:szCs w:val="28"/>
        </w:rPr>
        <w:t>06.07.2010 года № 385-ЗЗК</w:t>
      </w:r>
      <w:r w:rsidR="00A954CD" w:rsidRPr="00B7275D">
        <w:rPr>
          <w:color w:val="000000"/>
          <w:sz w:val="28"/>
          <w:szCs w:val="28"/>
        </w:rPr>
        <w:t xml:space="preserve"> </w:t>
      </w:r>
      <w:r w:rsidR="00B7275D" w:rsidRPr="00B7275D">
        <w:rPr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B7275D" w:rsidRPr="00B7275D" w:rsidRDefault="00B7275D" w:rsidP="00B006D7">
      <w:pPr>
        <w:pStyle w:val="Pa2"/>
        <w:tabs>
          <w:tab w:val="left" w:pos="709"/>
        </w:tabs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</w:t>
      </w:r>
      <w:r w:rsidR="00B006D7">
        <w:rPr>
          <w:rFonts w:ascii="Times New Roman" w:hAnsi="Times New Roman"/>
          <w:color w:val="000000"/>
        </w:rPr>
        <w:t xml:space="preserve">   </w:t>
      </w:r>
      <w:r w:rsidRPr="00B7275D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«Забайкальский район» на основании части 2 статьи 49 Закона Забайкальского края</w:t>
      </w:r>
      <w:r w:rsidR="00A95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4CD" w:rsidRPr="00A954CD">
        <w:rPr>
          <w:rFonts w:ascii="Times New Roman" w:hAnsi="Times New Roman"/>
          <w:sz w:val="28"/>
          <w:szCs w:val="28"/>
        </w:rPr>
        <w:t>06.07.2010 года № 385-ЗЗК</w:t>
      </w:r>
      <w:r w:rsidR="00A95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75D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</w:t>
      </w:r>
      <w:r w:rsidR="0034172C" w:rsidRPr="00B7275D">
        <w:rPr>
          <w:rFonts w:ascii="Times New Roman" w:hAnsi="Times New Roman"/>
          <w:color w:val="000000"/>
          <w:sz w:val="28"/>
          <w:szCs w:val="28"/>
        </w:rPr>
        <w:t>кандидатам</w:t>
      </w:r>
      <w:r w:rsidR="0034172C">
        <w:rPr>
          <w:rFonts w:ascii="Times New Roman" w:hAnsi="Times New Roman"/>
          <w:color w:val="000000"/>
          <w:sz w:val="28"/>
          <w:szCs w:val="28"/>
        </w:rPr>
        <w:t>и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  <w:r w:rsidR="00A954CD" w:rsidRPr="00B7275D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ИЦ УМВД России по Забайкальскому краю, ОУФМС России по Забайкальскому краю в Забайкальском районе, </w:t>
      </w:r>
      <w:r w:rsidR="00A954CD">
        <w:rPr>
          <w:rFonts w:ascii="Times New Roman" w:hAnsi="Times New Roman"/>
          <w:color w:val="000000"/>
          <w:sz w:val="28"/>
          <w:szCs w:val="28"/>
        </w:rPr>
        <w:t>Межрайонной инспекции ФНС №5 по Забайкальскому краю, Министерства юстиции РФ по Забайкальскому краю, ФГБУ «Федеральная кадастровая палата» Росреестра по Забайкальскому краю</w:t>
      </w:r>
      <w:r w:rsidRPr="00B7275D">
        <w:rPr>
          <w:rFonts w:ascii="Times New Roman" w:hAnsi="Times New Roman"/>
          <w:color w:val="000000"/>
          <w:sz w:val="28"/>
          <w:szCs w:val="28"/>
        </w:rPr>
        <w:t>,  под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>тверждают достоверность сведений, представленных кандидатам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B7275D" w:rsidRPr="00BE4141" w:rsidRDefault="00B006D7" w:rsidP="00B006D7">
      <w:pPr>
        <w:ind w:right="-1" w:firstLine="28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B7275D">
        <w:rPr>
          <w:bCs/>
          <w:iCs/>
          <w:sz w:val="28"/>
          <w:szCs w:val="28"/>
        </w:rPr>
        <w:t>С учетом вышеизложенного, в соответствии со статьями 42, 44</w:t>
      </w:r>
      <w:r>
        <w:rPr>
          <w:bCs/>
          <w:iCs/>
          <w:sz w:val="28"/>
          <w:szCs w:val="28"/>
        </w:rPr>
        <w:t>,</w:t>
      </w:r>
      <w:r w:rsidR="00B7275D">
        <w:rPr>
          <w:bCs/>
          <w:iCs/>
          <w:sz w:val="28"/>
          <w:szCs w:val="28"/>
        </w:rPr>
        <w:t xml:space="preserve"> </w:t>
      </w:r>
      <w:r w:rsidRPr="00B006D7">
        <w:rPr>
          <w:sz w:val="28"/>
          <w:szCs w:val="28"/>
        </w:rPr>
        <w:t>47-50</w:t>
      </w:r>
      <w:r w:rsidRPr="00C815D2">
        <w:rPr>
          <w:sz w:val="24"/>
          <w:szCs w:val="24"/>
        </w:rPr>
        <w:t xml:space="preserve"> 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A954CD">
        <w:rPr>
          <w:bCs/>
          <w:iCs/>
          <w:sz w:val="28"/>
          <w:szCs w:val="28"/>
        </w:rPr>
        <w:t xml:space="preserve"> </w:t>
      </w:r>
      <w:r w:rsidR="00A954CD" w:rsidRPr="00A954CD">
        <w:rPr>
          <w:sz w:val="28"/>
          <w:szCs w:val="28"/>
        </w:rPr>
        <w:t>06.07.2010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B006D7" w:rsidRDefault="00B006D7" w:rsidP="00B006D7">
      <w:pPr>
        <w:pStyle w:val="Pa2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1.Зарегистрировать</w:t>
      </w:r>
      <w:r w:rsidR="00B7275D" w:rsidRPr="00B006D7">
        <w:rPr>
          <w:rFonts w:ascii="Times New Roman" w:hAnsi="Times New Roman"/>
          <w:sz w:val="28"/>
          <w:szCs w:val="28"/>
        </w:rPr>
        <w:t xml:space="preserve"> список в количестве </w:t>
      </w:r>
      <w:r>
        <w:rPr>
          <w:rFonts w:ascii="Times New Roman" w:hAnsi="Times New Roman"/>
          <w:sz w:val="28"/>
          <w:szCs w:val="28"/>
        </w:rPr>
        <w:t>1</w:t>
      </w:r>
      <w:r w:rsidR="00EA77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кандидатов в депутаты Совета </w:t>
      </w:r>
      <w:r w:rsidR="00B7275D" w:rsidRPr="00B006D7">
        <w:rPr>
          <w:rFonts w:ascii="Times New Roman" w:hAnsi="Times New Roman"/>
          <w:sz w:val="28"/>
          <w:szCs w:val="28"/>
        </w:rPr>
        <w:t xml:space="preserve">муниципального района «Забайкальский район» </w:t>
      </w:r>
      <w:r w:rsidR="00A954CD">
        <w:rPr>
          <w:rFonts w:ascii="Times New Roman" w:hAnsi="Times New Roman"/>
          <w:sz w:val="28"/>
          <w:szCs w:val="28"/>
        </w:rPr>
        <w:t>седьмого</w:t>
      </w:r>
      <w:r w:rsidR="00B7275D" w:rsidRPr="00B006D7">
        <w:rPr>
          <w:rFonts w:ascii="Times New Roman" w:hAnsi="Times New Roman"/>
          <w:sz w:val="28"/>
          <w:szCs w:val="28"/>
        </w:rPr>
        <w:t xml:space="preserve"> созыва, выдвинутый избирательным объединением </w:t>
      </w:r>
      <w:r w:rsidR="00EA77CA" w:rsidRPr="00EA77CA">
        <w:rPr>
          <w:rFonts w:ascii="Times New Roman" w:hAnsi="Times New Roman"/>
          <w:bCs/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EA77CA" w:rsidRPr="00EA77CA">
        <w:rPr>
          <w:rFonts w:ascii="Times New Roman" w:hAnsi="Times New Roman"/>
          <w:b/>
          <w:bCs/>
          <w:iCs/>
          <w:sz w:val="28"/>
          <w:szCs w:val="28"/>
        </w:rPr>
        <w:t xml:space="preserve">«СПРАВЕДЛИВАЯ РОССИЯ-ПАТРИОТЫ-ЗА </w:t>
      </w:r>
      <w:r w:rsidR="00EA77CA" w:rsidRPr="00EA77CA">
        <w:rPr>
          <w:rFonts w:ascii="Times New Roman" w:hAnsi="Times New Roman"/>
          <w:b/>
          <w:bCs/>
          <w:iCs/>
          <w:sz w:val="28"/>
          <w:szCs w:val="28"/>
        </w:rPr>
        <w:lastRenderedPageBreak/>
        <w:t>ПРАВДУ»</w:t>
      </w:r>
      <w:r w:rsidR="00EA77C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A77CA" w:rsidRPr="00EA77CA">
        <w:rPr>
          <w:rFonts w:ascii="Times New Roman" w:hAnsi="Times New Roman"/>
          <w:bCs/>
          <w:iCs/>
          <w:sz w:val="28"/>
          <w:szCs w:val="28"/>
        </w:rPr>
        <w:t>муниципального района «Забайкальский район»</w:t>
      </w:r>
      <w:r w:rsidR="00EA77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275D" w:rsidRPr="00B006D7">
        <w:rPr>
          <w:rFonts w:ascii="Times New Roman" w:hAnsi="Times New Roman"/>
          <w:bCs/>
          <w:iCs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(прилагается)</w:t>
      </w:r>
      <w:r w:rsidRPr="00B006D7">
        <w:rPr>
          <w:rFonts w:ascii="Times New Roman" w:hAnsi="Times New Roman"/>
          <w:sz w:val="28"/>
          <w:szCs w:val="28"/>
        </w:rPr>
        <w:t xml:space="preserve"> </w:t>
      </w:r>
    </w:p>
    <w:p w:rsidR="00B7275D" w:rsidRPr="00A954CD" w:rsidRDefault="00B006D7" w:rsidP="00A954C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06D7"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EA77C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 </w:t>
      </w:r>
      <w:r w:rsidRPr="00B006D7">
        <w:rPr>
          <w:rFonts w:ascii="Times New Roman" w:hAnsi="Times New Roman"/>
          <w:color w:val="000000"/>
          <w:sz w:val="28"/>
          <w:szCs w:val="28"/>
        </w:rPr>
        <w:t>20</w:t>
      </w:r>
      <w:r w:rsidR="00A954CD">
        <w:rPr>
          <w:rFonts w:ascii="Times New Roman" w:hAnsi="Times New Roman"/>
          <w:color w:val="000000"/>
          <w:sz w:val="28"/>
          <w:szCs w:val="28"/>
        </w:rPr>
        <w:t>21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A77CA">
        <w:rPr>
          <w:rFonts w:ascii="Times New Roman" w:hAnsi="Times New Roman"/>
          <w:color w:val="000000"/>
          <w:sz w:val="28"/>
          <w:szCs w:val="28"/>
        </w:rPr>
        <w:t>0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D7E5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B006D7" w:rsidRDefault="00883EC4" w:rsidP="00883EC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275D" w:rsidRPr="00B006D7">
        <w:rPr>
          <w:rFonts w:ascii="Times New Roman" w:hAnsi="Times New Roman"/>
          <w:sz w:val="28"/>
          <w:szCs w:val="28"/>
        </w:rPr>
        <w:t xml:space="preserve">Выдать </w:t>
      </w:r>
      <w:r w:rsidR="00B006D7" w:rsidRPr="00B006D7">
        <w:rPr>
          <w:rFonts w:ascii="Times New Roman" w:hAnsi="Times New Roman"/>
          <w:sz w:val="28"/>
          <w:szCs w:val="28"/>
        </w:rPr>
        <w:t>кандидатам в депутаты</w:t>
      </w:r>
      <w:r w:rsidR="00B7275D" w:rsidRPr="00B006D7">
        <w:rPr>
          <w:rFonts w:ascii="Times New Roman" w:hAnsi="Times New Roman"/>
          <w:sz w:val="28"/>
          <w:szCs w:val="28"/>
        </w:rPr>
        <w:t xml:space="preserve"> </w:t>
      </w:r>
      <w:r w:rsidR="00B006D7" w:rsidRPr="00B006D7">
        <w:rPr>
          <w:rFonts w:ascii="Times New Roman" w:hAnsi="Times New Roman"/>
          <w:bCs/>
          <w:iCs/>
          <w:sz w:val="28"/>
          <w:szCs w:val="28"/>
        </w:rPr>
        <w:t>Совета муниципального района «Забайкальский район»</w:t>
      </w:r>
      <w:r w:rsidR="00A954CD">
        <w:rPr>
          <w:rFonts w:ascii="Times New Roman" w:hAnsi="Times New Roman"/>
          <w:bCs/>
          <w:iCs/>
          <w:sz w:val="28"/>
          <w:szCs w:val="28"/>
        </w:rPr>
        <w:t xml:space="preserve"> седьмого созыва</w:t>
      </w:r>
      <w:r w:rsidR="00B006D7" w:rsidRPr="00B006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006D7" w:rsidRPr="00B006D7">
        <w:rPr>
          <w:rFonts w:ascii="Times New Roman" w:hAnsi="Times New Roman"/>
          <w:color w:val="000000"/>
          <w:sz w:val="28"/>
          <w:szCs w:val="28"/>
        </w:rPr>
        <w:t>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B006D7" w:rsidRPr="00B006D7" w:rsidRDefault="001D7E57" w:rsidP="00883EC4">
      <w:pPr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B006D7" w:rsidRPr="00B006D7">
        <w:rPr>
          <w:color w:val="000000"/>
          <w:sz w:val="28"/>
          <w:szCs w:val="28"/>
        </w:rPr>
        <w:t xml:space="preserve">3.Включить в текст избирательного бюллетеня для голосования на выборах </w:t>
      </w:r>
      <w:r w:rsidR="00B006D7">
        <w:rPr>
          <w:color w:val="000000"/>
          <w:sz w:val="28"/>
          <w:szCs w:val="28"/>
        </w:rPr>
        <w:t xml:space="preserve">     </w:t>
      </w:r>
      <w:r w:rsidR="00B006D7" w:rsidRPr="00B006D7">
        <w:rPr>
          <w:color w:val="000000"/>
          <w:sz w:val="28"/>
          <w:szCs w:val="28"/>
        </w:rPr>
        <w:t xml:space="preserve">депутатов </w:t>
      </w:r>
      <w:r w:rsidR="00B24C5E">
        <w:rPr>
          <w:color w:val="000000"/>
          <w:sz w:val="28"/>
          <w:szCs w:val="28"/>
        </w:rPr>
        <w:t>С</w:t>
      </w:r>
      <w:r w:rsidR="00B006D7" w:rsidRPr="00B006D7">
        <w:rPr>
          <w:color w:val="000000"/>
          <w:sz w:val="28"/>
          <w:szCs w:val="28"/>
        </w:rPr>
        <w:t>овета муниципального района «Забайкальский район»</w:t>
      </w:r>
      <w:r w:rsidR="00B24C5E">
        <w:rPr>
          <w:color w:val="000000"/>
          <w:sz w:val="28"/>
          <w:szCs w:val="28"/>
        </w:rPr>
        <w:t xml:space="preserve"> </w:t>
      </w:r>
      <w:r w:rsidR="00A954CD">
        <w:rPr>
          <w:color w:val="000000"/>
          <w:sz w:val="28"/>
          <w:szCs w:val="28"/>
        </w:rPr>
        <w:t>седьмого</w:t>
      </w:r>
      <w:r w:rsidR="00B24C5E">
        <w:rPr>
          <w:color w:val="000000"/>
          <w:sz w:val="28"/>
          <w:szCs w:val="28"/>
        </w:rPr>
        <w:t xml:space="preserve"> созыва</w:t>
      </w:r>
      <w:r w:rsidR="00B006D7" w:rsidRPr="00B006D7">
        <w:rPr>
          <w:color w:val="000000"/>
          <w:sz w:val="28"/>
          <w:szCs w:val="28"/>
        </w:rPr>
        <w:t xml:space="preserve">  сведения об избирательном объединении</w:t>
      </w:r>
      <w:r w:rsidR="00B006D7" w:rsidRPr="002D7FFB">
        <w:rPr>
          <w:color w:val="000000"/>
        </w:rPr>
        <w:t xml:space="preserve"> </w:t>
      </w:r>
      <w:r w:rsidRPr="00B7275D">
        <w:rPr>
          <w:bCs/>
          <w:iCs/>
          <w:sz w:val="28"/>
          <w:szCs w:val="28"/>
        </w:rPr>
        <w:t>Местн</w:t>
      </w:r>
      <w:r>
        <w:rPr>
          <w:bCs/>
          <w:iCs/>
          <w:sz w:val="28"/>
          <w:szCs w:val="28"/>
        </w:rPr>
        <w:t>о</w:t>
      </w:r>
      <w:r w:rsidRPr="00B7275D">
        <w:rPr>
          <w:bCs/>
          <w:iCs/>
          <w:sz w:val="28"/>
          <w:szCs w:val="28"/>
        </w:rPr>
        <w:t>м отделени</w:t>
      </w:r>
      <w:r>
        <w:rPr>
          <w:bCs/>
          <w:iCs/>
          <w:sz w:val="28"/>
          <w:szCs w:val="28"/>
        </w:rPr>
        <w:t>и</w:t>
      </w:r>
      <w:r w:rsidRPr="00B727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социалистической политической партии </w:t>
      </w:r>
      <w:r w:rsidRPr="00EA77CA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СПРАВЕДЛИВАЯ РОССИЯ-ПАТРИОТЫ-ЗА </w:t>
      </w:r>
      <w:r w:rsidRPr="00EA77CA">
        <w:rPr>
          <w:b/>
          <w:bCs/>
          <w:iCs/>
          <w:sz w:val="28"/>
          <w:szCs w:val="28"/>
        </w:rPr>
        <w:t>ПРАВДУ»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муниципального района «Забайкальский район</w:t>
      </w:r>
      <w:r w:rsidR="00B006D7">
        <w:rPr>
          <w:bCs/>
          <w:iCs/>
          <w:sz w:val="28"/>
          <w:szCs w:val="28"/>
        </w:rPr>
        <w:t>».</w:t>
      </w:r>
    </w:p>
    <w:p w:rsidR="00B7275D" w:rsidRPr="00AC5C6F" w:rsidRDefault="00883EC4" w:rsidP="00883EC4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B006D7">
        <w:rPr>
          <w:rFonts w:ascii="Times New Roman" w:hAnsi="Times New Roman"/>
          <w:bCs/>
          <w:iCs/>
          <w:sz w:val="28"/>
          <w:szCs w:val="28"/>
        </w:rPr>
        <w:t>4.</w:t>
      </w:r>
      <w:r w:rsidR="00A954CD" w:rsidRPr="00A954CD">
        <w:rPr>
          <w:bCs/>
          <w:iCs/>
          <w:sz w:val="28"/>
          <w:szCs w:val="28"/>
        </w:rPr>
        <w:t xml:space="preserve"> </w:t>
      </w:r>
      <w:r w:rsidR="00A954C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A954C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A954CD" w:rsidRPr="0024763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954CD" w:rsidRPr="00247637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A954CD" w:rsidRPr="00247637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1D7E57">
        <w:rPr>
          <w:rFonts w:ascii="Times New Roman" w:hAnsi="Times New Roman"/>
          <w:sz w:val="28"/>
          <w:szCs w:val="28"/>
        </w:rPr>
        <w:t>.</w:t>
      </w:r>
    </w:p>
    <w:p w:rsidR="00B7275D" w:rsidRPr="00B006D7" w:rsidRDefault="00883EC4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06D7">
        <w:rPr>
          <w:sz w:val="28"/>
          <w:szCs w:val="28"/>
        </w:rPr>
        <w:t>5.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A954CD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</w:t>
      </w:r>
      <w:r w:rsidR="00A954CD">
        <w:rPr>
          <w:b/>
          <w:sz w:val="28"/>
          <w:szCs w:val="28"/>
        </w:rPr>
        <w:t>атель комиссии</w:t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  <w:t>В.В. 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>Е.В.Новоселова</w:t>
      </w:r>
    </w:p>
    <w:p w:rsidR="0039526C" w:rsidRDefault="0039526C" w:rsidP="0039526C">
      <w:pPr>
        <w:jc w:val="right"/>
      </w:pPr>
      <w:r>
        <w:lastRenderedPageBreak/>
        <w:t xml:space="preserve">                                                                                                                        </w:t>
      </w:r>
    </w:p>
    <w:p w:rsidR="0039526C" w:rsidRDefault="0039526C" w:rsidP="0039526C">
      <w:pPr>
        <w:jc w:val="right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Приложение к Решению избирательной комиссии </w:t>
      </w:r>
    </w:p>
    <w:p w:rsidR="0039526C" w:rsidRDefault="0039526C" w:rsidP="0039526C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39526C" w:rsidRDefault="0039526C" w:rsidP="00395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11 августа  2021 года №64</w:t>
      </w:r>
    </w:p>
    <w:p w:rsidR="0039526C" w:rsidRDefault="0039526C" w:rsidP="0039526C">
      <w:pPr>
        <w:jc w:val="center"/>
        <w:rPr>
          <w:sz w:val="24"/>
          <w:szCs w:val="24"/>
        </w:rPr>
      </w:pPr>
    </w:p>
    <w:p w:rsidR="0039526C" w:rsidRDefault="0039526C" w:rsidP="0039526C">
      <w:pPr>
        <w:jc w:val="center"/>
        <w:rPr>
          <w:sz w:val="24"/>
          <w:szCs w:val="24"/>
        </w:rPr>
      </w:pPr>
    </w:p>
    <w:p w:rsidR="0039526C" w:rsidRDefault="0039526C" w:rsidP="0039526C">
      <w:pPr>
        <w:jc w:val="center"/>
        <w:rPr>
          <w:sz w:val="24"/>
          <w:szCs w:val="24"/>
        </w:rPr>
      </w:pPr>
    </w:p>
    <w:p w:rsidR="0039526C" w:rsidRDefault="0039526C" w:rsidP="0039526C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9526C" w:rsidRDefault="0039526C" w:rsidP="00395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Кандидатов на выборы депутатов Совета муниципального района "Забайкальский район" седьмого созыва, выдвинутых </w:t>
      </w:r>
      <w:r>
        <w:rPr>
          <w:b/>
          <w:bCs/>
          <w:iCs/>
          <w:sz w:val="28"/>
          <w:szCs w:val="28"/>
        </w:rPr>
        <w:t>избирательным объединением Местным отделением социалистической политической партии «СПРАВЕДЛИВАЯ РОССИЯ-ПАТРИОТЫ-ЗА ПРАВДУ» муниципального района «Забайкальский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общемуниципальному избирательному округу</w:t>
      </w:r>
    </w:p>
    <w:p w:rsidR="0039526C" w:rsidRDefault="0039526C" w:rsidP="0039526C">
      <w:pPr>
        <w:rPr>
          <w:rFonts w:asciiTheme="minorHAnsi" w:hAnsiTheme="minorHAnsi"/>
        </w:rPr>
      </w:pP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Доржицыренов Дамдин Басагадаевич – 03.06.1971 года рождения, место рождения – г. Чита, адрес места жительства – Забайкальский край, пгт. Забайкальск, ул.70 лет Октября, дом.9, паспорт7616 891204 Отделением УФМС России по Забайкальскому краю в Забайкальском районе 12.07.2016 года.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Мочалов  Александр  Владимирович – 11.09.1967 года рождения, место рождения – с.Бырка Приаргунского района Читинской области, адрес места жительства – Забайкальский край, пгт. Забайкальск, ул. Комсомольская, 10 кв.39, паспорт серии 7612 641943 Отделением УФМС России по Забайкальскому краю в Забайкальском районе 01.02.2013 года.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Полутов Альберт Геннадьевич – 25.09.1964 года рождения, место рождения – с. Зугалай, Могойтуйского района Читинской области, адрес места жительства – Забайкальский край, пгт. Забайкальск, ул. Красноармейская, 3 кв. паспорт 7611 619116 Отделением УФМС России по Забайкальскому краю в Забайкальском районе 08.08.2012 года.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Сафронова Алиса Станиславовна – 15.10.1991 года рождения, место рождения – пос. Первомайский, Шилкинского района Читинской области, адрес места жительства – Забайкальский край, пгт. Забайкальск, ул. Новая, д.29, паспорт 7611 583366 Отделением УФМС России по Забайкальскому краю в Забайкальском районе 16.11.2011года.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Черных Анастасия Сергеевна  03.12.1999 года рождения, место рождения пгт. Забайкальск, адрес места жительства: п.ст. Даурия, ДОС 700, кв.80, паспорт  7613 733645 Отделением УФМС России по Забайкальскому краю в Забайкальском районе  30.12.2019 года.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Мозолёв Леонид Иванович - 13.081952 года рождения, место рождения – с.Абагатуй Читинской области, образование – среднее, адрес места жительства – Забайкальский край, пгт. Забайкальск, ул. Пограничная, д.3 кв.10, паспорт 7600 274236 ОВД Забайкальского района Читинской области  28.05.2001 года. 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Галина Владимировна – 26.05.1986 года рождения, место рождения – г. Борзя Читинской области, адрес места жительства – </w:t>
      </w:r>
      <w:r>
        <w:rPr>
          <w:sz w:val="28"/>
          <w:szCs w:val="28"/>
        </w:rPr>
        <w:lastRenderedPageBreak/>
        <w:t xml:space="preserve">Забайкальский край, пгт. Забайкальск, ул. Просторная, 2А, паспорт 7619 089978 УМВД России по Забайкальскому краю 13.04.2020 года. 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Сущих Ольга Николаевна 02.03.1976 года рождения, место рождения г. Чита, адрес места жительства: г. Чита, ул. Ломоносова, д.42 кв.181, паспорт 7621 №162522, выдан УМВД России по Забайкальскому краю 07.04.2021года.   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Кругляков Евгений Игоревич, 12.01.1991 года рождения, место рождения г. Чита, адрес места жительства: г. Чита, ул. Курнатовского, 8 кв.124, паспорт 7610 №539675, Отделом УФМС России по Забайкальскому краю в Центральном районе г. Читы, 04.03.2011года. </w:t>
      </w:r>
    </w:p>
    <w:p w:rsidR="0039526C" w:rsidRDefault="0039526C" w:rsidP="0039526C">
      <w:pPr>
        <w:pStyle w:val="ad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Гагарина Ольга Борисовна 04.12.1991 года рождения, место рождения с. Козлово, Калганского района Читинской области, адрес места жительства: Агинский район п. Новоорловск, д.18, кв.4, паспорт 7611 № 594572, Отделом УФМС России по Забайкальскому краю в Агинском районе 27.12.2011 года.</w:t>
      </w:r>
    </w:p>
    <w:p w:rsidR="0039526C" w:rsidRDefault="0039526C" w:rsidP="0039526C">
      <w:pPr>
        <w:jc w:val="both"/>
        <w:rPr>
          <w:b/>
        </w:rPr>
      </w:pPr>
    </w:p>
    <w:p w:rsidR="0039526C" w:rsidRDefault="0039526C" w:rsidP="0039526C">
      <w:pPr>
        <w:pStyle w:val="ad"/>
        <w:ind w:left="0"/>
      </w:pPr>
      <w:r>
        <w:t xml:space="preserve">  </w:t>
      </w:r>
    </w:p>
    <w:p w:rsidR="0039526C" w:rsidRDefault="0039526C" w:rsidP="0039526C">
      <w:pPr>
        <w:jc w:val="both"/>
        <w:rPr>
          <w:b/>
        </w:rPr>
      </w:pPr>
    </w:p>
    <w:p w:rsidR="0039526C" w:rsidRDefault="0039526C" w:rsidP="0039526C">
      <w:pPr>
        <w:rPr>
          <w:b/>
        </w:rPr>
      </w:pPr>
      <w:r>
        <w:rPr>
          <w:b/>
        </w:rPr>
        <w:t xml:space="preserve"> </w:t>
      </w:r>
    </w:p>
    <w:p w:rsidR="0039526C" w:rsidRDefault="0039526C" w:rsidP="0039526C">
      <w:pPr>
        <w:rPr>
          <w:b/>
        </w:rPr>
      </w:pPr>
    </w:p>
    <w:p w:rsidR="0039526C" w:rsidRDefault="0039526C" w:rsidP="0039526C">
      <w:pPr>
        <w:rPr>
          <w:b/>
        </w:rPr>
      </w:pPr>
      <w:r>
        <w:rPr>
          <w:b/>
        </w:rPr>
        <w:t xml:space="preserve"> </w:t>
      </w:r>
    </w:p>
    <w:p w:rsidR="0039526C" w:rsidRDefault="0039526C" w:rsidP="0039526C">
      <w:pPr>
        <w:pStyle w:val="ad"/>
        <w:tabs>
          <w:tab w:val="left" w:pos="851"/>
        </w:tabs>
        <w:ind w:left="0"/>
      </w:pPr>
    </w:p>
    <w:p w:rsidR="0039526C" w:rsidRDefault="0039526C" w:rsidP="0039526C">
      <w:pPr>
        <w:pStyle w:val="aff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</w:p>
    <w:p w:rsidR="0039526C" w:rsidRDefault="0039526C" w:rsidP="0039526C">
      <w:pPr>
        <w:pStyle w:val="aff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39526C" w:rsidRDefault="0039526C" w:rsidP="0039526C">
      <w:pPr>
        <w:rPr>
          <w:sz w:val="22"/>
          <w:szCs w:val="22"/>
        </w:rPr>
      </w:pPr>
    </w:p>
    <w:p w:rsidR="00AD7BB4" w:rsidRPr="00883EC4" w:rsidRDefault="00AD7BB4" w:rsidP="00883EC4"/>
    <w:sectPr w:rsidR="00AD7BB4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04" w:rsidRDefault="00A42204" w:rsidP="003307B5">
      <w:r>
        <w:separator/>
      </w:r>
    </w:p>
  </w:endnote>
  <w:endnote w:type="continuationSeparator" w:id="0">
    <w:p w:rsidR="00A42204" w:rsidRDefault="00A42204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04" w:rsidRDefault="00A42204" w:rsidP="003307B5">
      <w:r>
        <w:separator/>
      </w:r>
    </w:p>
  </w:footnote>
  <w:footnote w:type="continuationSeparator" w:id="0">
    <w:p w:rsidR="00A42204" w:rsidRDefault="00A42204" w:rsidP="0033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90" w:rsidRDefault="002F2F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5C7E0B"/>
    <w:multiLevelType w:val="hybridMultilevel"/>
    <w:tmpl w:val="3F06177A"/>
    <w:lvl w:ilvl="0" w:tplc="17627EF4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47961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C27AF"/>
    <w:rsid w:val="000C5926"/>
    <w:rsid w:val="000D1463"/>
    <w:rsid w:val="000E7B78"/>
    <w:rsid w:val="000F50B3"/>
    <w:rsid w:val="001014C6"/>
    <w:rsid w:val="00101A8C"/>
    <w:rsid w:val="0011388A"/>
    <w:rsid w:val="0011797C"/>
    <w:rsid w:val="001201AD"/>
    <w:rsid w:val="001213AE"/>
    <w:rsid w:val="00121574"/>
    <w:rsid w:val="00122821"/>
    <w:rsid w:val="00143C3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D7E57"/>
    <w:rsid w:val="001E4429"/>
    <w:rsid w:val="001F13EE"/>
    <w:rsid w:val="002056B1"/>
    <w:rsid w:val="0020656A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01D6E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2812"/>
    <w:rsid w:val="00353AD2"/>
    <w:rsid w:val="00354228"/>
    <w:rsid w:val="003707A6"/>
    <w:rsid w:val="0038549A"/>
    <w:rsid w:val="00393EA1"/>
    <w:rsid w:val="0039526C"/>
    <w:rsid w:val="00395AA2"/>
    <w:rsid w:val="003A0A08"/>
    <w:rsid w:val="003A22D7"/>
    <w:rsid w:val="003B1007"/>
    <w:rsid w:val="003B5423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E0CD7"/>
    <w:rsid w:val="004F1855"/>
    <w:rsid w:val="004F460B"/>
    <w:rsid w:val="005064E2"/>
    <w:rsid w:val="0053315C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31C18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6554"/>
    <w:rsid w:val="009A4056"/>
    <w:rsid w:val="009B631B"/>
    <w:rsid w:val="009C6BB2"/>
    <w:rsid w:val="009D683F"/>
    <w:rsid w:val="009E48B4"/>
    <w:rsid w:val="00A04FF6"/>
    <w:rsid w:val="00A2197D"/>
    <w:rsid w:val="00A307DA"/>
    <w:rsid w:val="00A42204"/>
    <w:rsid w:val="00A46E35"/>
    <w:rsid w:val="00A63B8E"/>
    <w:rsid w:val="00A67744"/>
    <w:rsid w:val="00A70BF6"/>
    <w:rsid w:val="00A71B06"/>
    <w:rsid w:val="00A76BF4"/>
    <w:rsid w:val="00A82B40"/>
    <w:rsid w:val="00A83A62"/>
    <w:rsid w:val="00A9482D"/>
    <w:rsid w:val="00A954CD"/>
    <w:rsid w:val="00AA7087"/>
    <w:rsid w:val="00AC5C6F"/>
    <w:rsid w:val="00AD7BB4"/>
    <w:rsid w:val="00AE564E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A77CA"/>
    <w:rsid w:val="00EB0A63"/>
    <w:rsid w:val="00EB3E07"/>
    <w:rsid w:val="00EB4D10"/>
    <w:rsid w:val="00EC34A2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358B-CE2F-4D1E-A629-4A49085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2021-08-05T03:02:00Z</cp:lastPrinted>
  <dcterms:created xsi:type="dcterms:W3CDTF">2021-08-11T01:25:00Z</dcterms:created>
  <dcterms:modified xsi:type="dcterms:W3CDTF">2021-08-11T23:20:00Z</dcterms:modified>
</cp:coreProperties>
</file>